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Согласие на обработку персональных данных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88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Я, _______________________________________________________________,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27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(фамилия, имя, отчество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(последнее - при наличии)</w:t>
      </w:r>
      <w:r>
        <w:rPr>
          <w:color w:val="auto"/>
        </w:rPr>
      </w:r>
      <w:r>
        <w:rPr>
          <w:color w:val="auto"/>
        </w:rPr>
      </w:r>
    </w:p>
    <w:p>
      <w:pPr>
        <w:pStyle w:val="8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зарегистрированный(ая) по адресу:  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 w:firstLine="851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/>
        <w:jc w:val="both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  <w:t xml:space="preserve">фактически проживающий(ая) по адресу: ____________________________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/>
        <w:jc w:val="both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/>
        <w:jc w:val="both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  <w:t xml:space="preserve">_________________________________________________________________ 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/>
        <w:jc w:val="both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/>
        <w:jc w:val="both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  <w:t xml:space="preserve">паспорт серия _________ №____________, выдан 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 w:firstLine="851"/>
        <w:jc w:val="both"/>
        <w:rPr>
          <w:color w:val="auto"/>
        </w:rPr>
        <w:pBdr>
          <w:top w:val="single" w:color="000000" w:sz="4" w:space="1"/>
        </w:pBdr>
      </w:pPr>
      <w:r>
        <w:rPr>
          <w:color w:val="auto"/>
        </w:rPr>
        <w:t xml:space="preserve">                                                                                                           (дата)</w:t>
      </w:r>
      <w:r>
        <w:rPr>
          <w:color w:val="auto"/>
        </w:rPr>
      </w:r>
      <w:r>
        <w:rPr>
          <w:color w:val="auto"/>
        </w:rPr>
      </w:r>
    </w:p>
    <w:p>
      <w:pPr>
        <w:pStyle w:val="883"/>
        <w:ind w:right="113"/>
        <w:jc w:val="both"/>
        <w:rPr>
          <w:color w:val="auto"/>
          <w:sz w:val="28"/>
          <w:szCs w:val="28"/>
        </w:rPr>
        <w:pBdr>
          <w:top w:val="single" w:color="000000" w:sz="4" w:space="1"/>
        </w:pBdr>
      </w:pPr>
      <w:r>
        <w:rPr>
          <w:color w:val="auto"/>
          <w:sz w:val="28"/>
          <w:szCs w:val="28"/>
        </w:rPr>
        <w:t xml:space="preserve">_________________________________________________________________</w:t>
      </w:r>
      <w:r>
        <w:rPr>
          <w:color w:val="auto"/>
          <w:sz w:val="28"/>
          <w:szCs w:val="28"/>
        </w:rPr>
        <w:t xml:space="preserve"> 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83"/>
        <w:ind w:right="113" w:firstLine="851"/>
        <w:rPr>
          <w:color w:val="auto"/>
        </w:rPr>
        <w:pBdr>
          <w:top w:val="single" w:color="000000" w:sz="4" w:space="1"/>
        </w:pBdr>
      </w:pPr>
      <w:r>
        <w:rPr>
          <w:color w:val="auto"/>
        </w:rPr>
        <w:t xml:space="preserve">                                                         (кем выдан)</w:t>
      </w:r>
      <w:r>
        <w:rPr>
          <w:color w:val="auto"/>
        </w:rPr>
      </w:r>
      <w:r>
        <w:rPr>
          <w:color w:val="auto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являющийся: 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ind w:left="1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(указать: субъектом персональных данных или представителем субъекта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ind w:left="127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персональных данных)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является представителем субъекта персональных данных: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(фамилия, имя, отчество (последнее - при наличии) субъекта персональных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данных)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проживающего(ей) по адресу: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(адрес места жительства субъекта персональных данных)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паспорт серия _________ N ____________,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выдан 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(кем выдан)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действующий(ая) на основании 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___________________________________________________________________,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и реквизиты документа, подтверждающего полномочия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представителя субъекта персональных данных)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требованиями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"https://login.consultant.ru/link/?req=doc&amp;base=RZB&amp;n=482686&amp;dst=100278"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статьи 9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№  152-ФЗ «О персональных данных»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(далее  - Федеральный закон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152-ФЗ)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настоящим подтверждаю,  что даю свое согласие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Кузбасса,  расположенной по адресу: г. Кемерово, проспект Советский, д.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 обработку  в  целях  проведения  конкурсного  отбора на государственную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гражданскую службу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Кемеровской области - Кузбасса в органы государственной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власти  Кемеровской  области  -  Кузбасса, формирования и ведения кадрового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резерва  Кемеровской  области  -  Кузбасса  следующих  персональных  данных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субъекта персональных данных: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фотография;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фамилия, имя, отчество, дата и место рождения, гражданство;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прежние фамилия, имя, отчество, дата, место и причина их изменения (в случае изменения);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владение иностранными языками и языками народов Российской Федерации;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образование (когда и какие образовательные, научные и иные организации окончил, номер документа об образовании, направление подготовки или специальность по документу об образовании,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квалификация); данные о послевузовском профессиональном образовании: аспирантура, адъюнктура, докторантура (наименование образовательного или научного учреждения, год окончания); ученая степень, ученое звание (когда присвоены, номера дипломов, аттестатов);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6) выполняемая работа с начала трудовой деятельности (включая военную службу, работу по совместительству, предпринимательскую и иную деятельность);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7) классный чин государственной гражданск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8) государственные награды, иные награды и знаки отличия (кем награжден и когда);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</w:r>
      <w:bookmarkStart w:id="1" w:name="P352"/>
      <w:r>
        <w:rPr>
          <w:color w:val="auto"/>
        </w:rPr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9) степень родства, фамилии, имена, отчества, год, число, месяц и место рождения, место работы (наименование и адрес ор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ганизации), должность, домашний адрес (адрес регистрации, фактического проживания) близких родственников (отца, матери, братьев, сестер и детей), а также супруги (супруга), в том числе бывшей (бывшего), супругов братьев и сестер, братьев и сестер супругов;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10) пребывание за границей (когда, где, с какой целью);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</w:r>
      <w:bookmarkStart w:id="2" w:name="P354"/>
      <w:r>
        <w:rPr>
          <w:color w:val="auto"/>
        </w:rPr>
      </w:r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 xml:space="preserve">11) близкие родственники (отец, мать, братья, сестры и дети), а также супруга (супруг), в том числе бывша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12) гражданство (подданство) супруги (супруга);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13) адрес и дата регистрации по месту жительства (месту пребывания), адрес фактического проживания;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14) серия, номер основного документа, удостоверяющего личность гражданина Российской Федерации на территории Российской Федерации, наимен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ование органа, выдавшего указанный документ, дата его выдачи; серия, номер, основного документа, удостоверяющего личность гражданина Российской Федерации за пределами Российской Федерации, наименование органа, выдавшего указанный документ, дата его выдачи;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15) номер телефона, адрес электронной почты;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16)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17) идентификационный номер налогоплательщика;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18) номер страхового свидетельства обязательного пенсионного страхования;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19) наличие (отсутствие) судимости;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20) допуск к государственной тайне, оформленный за период работы, службы, учебы (форма, номер и дата);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21) нали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чие (отсутствие) заболевания, препятствующего поступлению на государственную гражданскую службу Российской Федерации (государственную гражданскую службу субъекта Российской Федерации) или ее прохождению, подтвержденного заключением медицинского учреждения;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22) данные документов об инвалидности (при наличии);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23) иные персональные данные, представление которых предусмотрено федеральными законами,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"https://login.consultant.ru/link/?req=doc&amp;base=RLAW284&amp;n=133902"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Уставом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Кемеровской области - Кузбасса, законами Кемеровской области - Кузбасса и иными нормативными правовыми актами Кемеровской области - Кузбасса, необходимые для обработки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Управлением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Кузбасса в указанных целях.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Кузбасса предоставляется право осуществления с персональными данными субъекта персональных данных всех действий и операций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"https://login.consultant.ru/link/?req=doc&amp;base=RZB&amp;n=482686&amp;dst=100239"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пунктом 3 статьи 3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Также в целях соблюдения законодательства Российской Федерации в сфере отношений, связанных с формированием кадрового резерва Кемеровской области - Кузбасса, организацией работы с кадровым резервом и его эффективным использованием, даю согласие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Управлению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Кузбасса на передачу указанных персональных данных, за исключением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\l "P352"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пунктов 9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\l "P354"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\l "P355"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Согласия, в иные государственные органы Кемеровской области - Кузбасса с целью рассмотрения кандидатуры субъекта персональных данных на вакантные должности государственной гражданской службы Кемеровс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кой области - Кузбасса и размещение их в государственной информационной системе в области государственной службы в информационно-телекоммуникационной сети "Интернет", а также на размещение информации по результатам конкурсных процедур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Кузбасса.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Кузбасса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реестры) и отчетные формы, предусмотренные документами, регламентирующими представление отчетных данных (документов), и передавать их иным третьим лицам, в том числе передавать информацию, полученную в ходе обработки персональных данных, по внутренней сети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Кузбасса или с использованием информационно-телекоммуникационной сети "Интернет".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Персональные данные субъекта персональных данных, представляемые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Кемеровской области - Кузбасса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Кузбасса функций, полномочий и обязанностей.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Я ознакомлен(а) с тем, что согласие на обработку персональных данных действует с даты подписания настоящего согласия до достижения цели обработки персональных данных или отзыва согласия на обработку персональных данных.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Я подтверждаю, что мне известно о том, что согласие на обработку персональных данных может быть мною отозвано посредством направления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письменного заявления в произвольной форме в адрес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Кузбасса по почте заказным письмом с уведомлением о вручении либо вручено лично под подпись представителю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Кузбасса.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spacing w:before="2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Кузбасса вправе продолжить обработку персональных данных без моего согласия при наличии оснований, указанных в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"https://login.consultant.ru/link/?req=doc&amp;base=RZB&amp;n=482686&amp;dst=100260"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пунктах 2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"https://login.consultant.ru/link/?req=doc&amp;base=RZB&amp;n=482686&amp;dst=100269"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11 части 1 статьи 6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"https://login.consultant.ru/link/?req=doc&amp;base=RZB&amp;n=482686&amp;dst=100083"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пунктах 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"https://login.consultant.ru/link/?req=doc&amp;base=RZB&amp;n=482686&amp;dst=13"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2.3 части 2 статьи 10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"https://login.consultant.ru/link/?req=doc&amp;base=RZB&amp;n=482686&amp;dst=134"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части 2 статьи 11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152-ФЗ.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Подтверждаю, что ознакомлен(а) с положениями Федерального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"https://login.consultant.ru/link/?req=doc&amp;base=RZB&amp;n=482686" \h </w:instrTex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152-ФЗ.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"____"__________ 20___ г. _________/_________________________________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27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(подпись)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8"/>
        </w:rPr>
        <w:t xml:space="preserve">(Фамилия И.О. (последнее - при наличии)</w:t>
      </w:r>
      <w:r>
        <w:rPr>
          <w:rFonts w:ascii="Times New Roman" w:hAnsi="Times New Roman" w:cs="Times New Roman"/>
          <w:color w:val="auto"/>
          <w:sz w:val="24"/>
          <w:szCs w:val="28"/>
        </w:rPr>
      </w:r>
      <w:r>
        <w:rPr>
          <w:rFonts w:ascii="Times New Roman" w:hAnsi="Times New Roman" w:cs="Times New Roman"/>
          <w:color w:val="auto"/>
          <w:sz w:val="24"/>
          <w:szCs w:val="28"/>
        </w:rPr>
      </w:r>
    </w:p>
    <w:p>
      <w:pPr>
        <w:pStyle w:val="883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  <w:rPr>
        <w:i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sz w:val="24"/>
      <w:szCs w:val="24"/>
      <w:lang w:val="ru-RU" w:eastAsia="ru-RU" w:bidi="ar-SA"/>
    </w:rPr>
  </w:style>
  <w:style w:type="paragraph" w:styleId="884">
    <w:name w:val="Заголовок 2"/>
    <w:basedOn w:val="883"/>
    <w:next w:val="883"/>
    <w:link w:val="915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885">
    <w:name w:val="Заголовок 3"/>
    <w:basedOn w:val="883"/>
    <w:next w:val="883"/>
    <w:link w:val="912"/>
    <w:qFormat/>
    <w:pPr>
      <w:jc w:val="center"/>
      <w:keepNext/>
      <w:outlineLvl w:val="2"/>
    </w:pPr>
    <w:rPr>
      <w:sz w:val="28"/>
    </w:rPr>
  </w:style>
  <w:style w:type="paragraph" w:styleId="886">
    <w:name w:val="Заголовок 4"/>
    <w:basedOn w:val="883"/>
    <w:next w:val="883"/>
    <w:link w:val="916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87">
    <w:name w:val="Заголовок 5"/>
    <w:basedOn w:val="883"/>
    <w:next w:val="883"/>
    <w:link w:val="913"/>
    <w:qFormat/>
    <w:pPr>
      <w:keepNext/>
      <w:outlineLvl w:val="4"/>
    </w:pPr>
    <w:rPr>
      <w:sz w:val="28"/>
    </w:rPr>
  </w:style>
  <w:style w:type="paragraph" w:styleId="888">
    <w:name w:val="Заголовок 8"/>
    <w:basedOn w:val="883"/>
    <w:next w:val="883"/>
    <w:link w:val="914"/>
    <w:semiHidden/>
    <w:unhideWhenUsed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889">
    <w:name w:val="Основной шрифт абзаца"/>
    <w:next w:val="889"/>
    <w:link w:val="883"/>
    <w:semiHidden/>
  </w:style>
  <w:style w:type="table" w:styleId="890">
    <w:name w:val="Обычная таблица"/>
    <w:next w:val="890"/>
    <w:link w:val="883"/>
    <w:semiHidden/>
    <w:tblPr/>
  </w:style>
  <w:style w:type="numbering" w:styleId="891">
    <w:name w:val="Нет списка"/>
    <w:next w:val="891"/>
    <w:link w:val="883"/>
    <w:semiHidden/>
  </w:style>
  <w:style w:type="paragraph" w:styleId="892">
    <w:name w:val="Стандартный HTML"/>
    <w:basedOn w:val="883"/>
    <w:next w:val="892"/>
    <w:link w:val="88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table" w:styleId="893">
    <w:name w:val="Сетка таблицы"/>
    <w:basedOn w:val="890"/>
    <w:next w:val="893"/>
    <w:link w:val="883"/>
    <w:tblPr/>
  </w:style>
  <w:style w:type="paragraph" w:styleId="894">
    <w:name w:val="Основной текст с отступом"/>
    <w:basedOn w:val="883"/>
    <w:next w:val="894"/>
    <w:link w:val="896"/>
    <w:pPr>
      <w:ind w:left="2280" w:hanging="1572"/>
      <w:jc w:val="both"/>
    </w:pPr>
    <w:rPr>
      <w:sz w:val="28"/>
    </w:rPr>
  </w:style>
  <w:style w:type="paragraph" w:styleId="895">
    <w:name w:val="Основной текст 2"/>
    <w:basedOn w:val="883"/>
    <w:next w:val="895"/>
    <w:link w:val="897"/>
    <w:pPr>
      <w:jc w:val="both"/>
    </w:pPr>
    <w:rPr>
      <w:sz w:val="28"/>
    </w:rPr>
  </w:style>
  <w:style w:type="character" w:styleId="896">
    <w:name w:val="Основной текст с отступом Знак"/>
    <w:next w:val="896"/>
    <w:link w:val="894"/>
    <w:rPr>
      <w:sz w:val="28"/>
      <w:szCs w:val="24"/>
      <w:lang w:val="ru-RU" w:eastAsia="ru-RU" w:bidi="ar-SA"/>
    </w:rPr>
  </w:style>
  <w:style w:type="character" w:styleId="897">
    <w:name w:val="Основной текст 2 Знак"/>
    <w:next w:val="897"/>
    <w:link w:val="895"/>
    <w:rPr>
      <w:sz w:val="28"/>
      <w:szCs w:val="24"/>
      <w:lang w:val="ru-RU" w:eastAsia="ru-RU" w:bidi="ar-SA"/>
    </w:rPr>
  </w:style>
  <w:style w:type="paragraph" w:styleId="898">
    <w:name w:val="Верхний колонтитул"/>
    <w:basedOn w:val="883"/>
    <w:next w:val="898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899">
    <w:name w:val="Номер страницы"/>
    <w:basedOn w:val="889"/>
    <w:next w:val="899"/>
    <w:link w:val="883"/>
  </w:style>
  <w:style w:type="paragraph" w:styleId="900">
    <w:name w:val="Абзац списка"/>
    <w:basedOn w:val="883"/>
    <w:next w:val="900"/>
    <w:link w:val="883"/>
    <w:qFormat/>
    <w:pPr>
      <w:contextualSpacing/>
      <w:ind w:left="720"/>
    </w:pPr>
  </w:style>
  <w:style w:type="paragraph" w:styleId="901">
    <w:name w:val="Стиль"/>
    <w:next w:val="901"/>
    <w:link w:val="883"/>
    <w:pPr>
      <w:widowControl w:val="off"/>
    </w:pPr>
    <w:rPr>
      <w:sz w:val="24"/>
      <w:szCs w:val="24"/>
      <w:lang w:val="ru-RU" w:eastAsia="ru-RU" w:bidi="ar-SA"/>
    </w:rPr>
  </w:style>
  <w:style w:type="paragraph" w:styleId="902">
    <w:name w:val="Текст выноски"/>
    <w:basedOn w:val="883"/>
    <w:next w:val="902"/>
    <w:link w:val="903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rPr>
      <w:rFonts w:ascii="Segoe UI" w:hAnsi="Segoe UI" w:cs="Segoe UI"/>
      <w:sz w:val="18"/>
      <w:szCs w:val="18"/>
    </w:rPr>
  </w:style>
  <w:style w:type="paragraph" w:styleId="904">
    <w:name w:val="Обычный (веб)"/>
    <w:basedOn w:val="883"/>
    <w:next w:val="904"/>
    <w:link w:val="883"/>
    <w:uiPriority w:val="99"/>
    <w:unhideWhenUsed/>
    <w:pPr>
      <w:spacing w:before="100" w:beforeAutospacing="1" w:after="100" w:afterAutospacing="1"/>
    </w:pPr>
  </w:style>
  <w:style w:type="paragraph" w:styleId="905">
    <w:name w:val="Основной текст"/>
    <w:basedOn w:val="883"/>
    <w:next w:val="905"/>
    <w:link w:val="906"/>
    <w:pPr>
      <w:spacing w:after="120"/>
    </w:pPr>
  </w:style>
  <w:style w:type="character" w:styleId="906">
    <w:name w:val="Основной текст Знак"/>
    <w:next w:val="906"/>
    <w:link w:val="905"/>
    <w:rPr>
      <w:sz w:val="24"/>
      <w:szCs w:val="24"/>
    </w:rPr>
  </w:style>
  <w:style w:type="paragraph" w:styleId="907">
    <w:name w:val="Красная строка 2"/>
    <w:basedOn w:val="894"/>
    <w:next w:val="907"/>
    <w:link w:val="908"/>
    <w:pPr>
      <w:ind w:left="283" w:firstLine="210"/>
      <w:jc w:val="left"/>
      <w:spacing w:after="120"/>
    </w:pPr>
    <w:rPr>
      <w:sz w:val="24"/>
    </w:rPr>
  </w:style>
  <w:style w:type="character" w:styleId="908">
    <w:name w:val="Красная строка 2 Знак"/>
    <w:next w:val="908"/>
    <w:link w:val="907"/>
    <w:rPr>
      <w:sz w:val="24"/>
      <w:szCs w:val="24"/>
      <w:lang w:val="ru-RU" w:eastAsia="ru-RU" w:bidi="ar-SA"/>
    </w:rPr>
  </w:style>
  <w:style w:type="paragraph" w:styleId="909">
    <w:name w:val="ConsPlusNormal"/>
    <w:next w:val="909"/>
    <w:link w:val="883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910">
    <w:name w:val="Нижний колонтитул"/>
    <w:basedOn w:val="883"/>
    <w:next w:val="910"/>
    <w:link w:val="911"/>
    <w:pPr>
      <w:tabs>
        <w:tab w:val="center" w:pos="4677" w:leader="none"/>
        <w:tab w:val="right" w:pos="9355" w:leader="none"/>
      </w:tabs>
    </w:pPr>
  </w:style>
  <w:style w:type="character" w:styleId="911">
    <w:name w:val="Нижний колонтитул Знак"/>
    <w:next w:val="911"/>
    <w:link w:val="910"/>
    <w:rPr>
      <w:sz w:val="24"/>
      <w:szCs w:val="24"/>
    </w:rPr>
  </w:style>
  <w:style w:type="character" w:styleId="912">
    <w:name w:val="Заголовок 3 Знак"/>
    <w:next w:val="912"/>
    <w:link w:val="885"/>
    <w:rPr>
      <w:sz w:val="28"/>
      <w:szCs w:val="24"/>
    </w:rPr>
  </w:style>
  <w:style w:type="character" w:styleId="913">
    <w:name w:val="Заголовок 5 Знак"/>
    <w:next w:val="913"/>
    <w:link w:val="887"/>
    <w:rPr>
      <w:sz w:val="28"/>
      <w:szCs w:val="24"/>
    </w:rPr>
  </w:style>
  <w:style w:type="character" w:styleId="914">
    <w:name w:val="Заголовок 8 Знак"/>
    <w:next w:val="914"/>
    <w:link w:val="888"/>
    <w:semiHidden/>
    <w:rPr>
      <w:rFonts w:ascii="Calibri" w:hAnsi="Calibri" w:eastAsia="Times New Roman" w:cs="Times New Roman"/>
      <w:i/>
      <w:iCs/>
      <w:sz w:val="24"/>
      <w:szCs w:val="24"/>
    </w:rPr>
  </w:style>
  <w:style w:type="character" w:styleId="915">
    <w:name w:val="Заголовок 2 Знак"/>
    <w:next w:val="915"/>
    <w:link w:val="884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916">
    <w:name w:val="Заголовок 4 Знак"/>
    <w:next w:val="916"/>
    <w:link w:val="886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917">
    <w:name w:val="Название"/>
    <w:basedOn w:val="883"/>
    <w:next w:val="883"/>
    <w:link w:val="918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18">
    <w:name w:val="Название Знак"/>
    <w:next w:val="918"/>
    <w:link w:val="917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19">
    <w:name w:val="Верхний колонтитул Знак"/>
    <w:next w:val="919"/>
    <w:link w:val="898"/>
    <w:uiPriority w:val="99"/>
    <w:rPr>
      <w:sz w:val="24"/>
      <w:szCs w:val="24"/>
    </w:rPr>
  </w:style>
  <w:style w:type="paragraph" w:styleId="920">
    <w:name w:val="Подзаголовок"/>
    <w:basedOn w:val="883"/>
    <w:next w:val="883"/>
    <w:link w:val="921"/>
    <w:qFormat/>
    <w:pPr>
      <w:jc w:val="center"/>
      <w:spacing w:after="60"/>
      <w:outlineLvl w:val="1"/>
    </w:pPr>
    <w:rPr>
      <w:rFonts w:ascii="Calibri Light" w:hAnsi="Calibri Light" w:eastAsia="Times New Roman" w:cs="Times New Roman"/>
    </w:rPr>
  </w:style>
  <w:style w:type="character" w:styleId="921">
    <w:name w:val="Подзаголовок Знак"/>
    <w:next w:val="921"/>
    <w:link w:val="920"/>
    <w:rPr>
      <w:rFonts w:ascii="Calibri Light" w:hAnsi="Calibri Light" w:eastAsia="Times New Roman" w:cs="Times New Roman"/>
      <w:sz w:val="24"/>
      <w:szCs w:val="24"/>
    </w:rPr>
  </w:style>
  <w:style w:type="character" w:styleId="922">
    <w:name w:val="Строгий"/>
    <w:next w:val="922"/>
    <w:link w:val="883"/>
    <w:uiPriority w:val="22"/>
    <w:qFormat/>
    <w:rPr>
      <w:b/>
      <w:bCs/>
    </w:rPr>
  </w:style>
  <w:style w:type="character" w:styleId="923">
    <w:name w:val="Гиперссылка"/>
    <w:next w:val="923"/>
    <w:link w:val="883"/>
    <w:uiPriority w:val="99"/>
    <w:unhideWhenUsed/>
    <w:rPr>
      <w:color w:val="0000ff"/>
      <w:u w:val="single"/>
    </w:rPr>
  </w:style>
  <w:style w:type="character" w:styleId="924">
    <w:name w:val="s1"/>
    <w:basedOn w:val="889"/>
    <w:next w:val="924"/>
    <w:link w:val="883"/>
  </w:style>
  <w:style w:type="character" w:styleId="925">
    <w:name w:val="Основной текст с отступом Знак1"/>
    <w:next w:val="925"/>
    <w:link w:val="883"/>
    <w:rPr>
      <w:sz w:val="28"/>
      <w:szCs w:val="24"/>
      <w:lang w:val="ru-RU" w:eastAsia="ru-RU" w:bidi="ar-SA"/>
    </w:rPr>
  </w:style>
  <w:style w:type="paragraph" w:styleId="926">
    <w:name w:val="ConsPlusTitle"/>
    <w:next w:val="926"/>
    <w:link w:val="883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27">
    <w:name w:val="ConsPlusNonformat"/>
    <w:next w:val="927"/>
    <w:link w:val="883"/>
    <w:pPr>
      <w:widowControl w:val="off"/>
    </w:pPr>
    <w:rPr>
      <w:rFonts w:ascii="Courier New" w:hAnsi="Courier New" w:cs="Courier New"/>
      <w:szCs w:val="22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creator>Medvedev</dc:creator>
  <cp:revision>34</cp:revision>
  <dcterms:created xsi:type="dcterms:W3CDTF">2024-08-30T02:20:00Z</dcterms:created>
  <dcterms:modified xsi:type="dcterms:W3CDTF">2024-10-08T05:03:03Z</dcterms:modified>
  <cp:version>983040</cp:version>
</cp:coreProperties>
</file>